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3119"/>
        <w:gridCol w:w="1100"/>
        <w:gridCol w:w="2835"/>
      </w:tblGrid>
      <w:tr w:rsidR="00F55E49" w:rsidRPr="00FF3A25" w:rsidTr="00FD3780">
        <w:trPr>
          <w:trHeight w:val="851"/>
        </w:trPr>
        <w:tc>
          <w:tcPr>
            <w:tcW w:w="6946" w:type="dxa"/>
            <w:gridSpan w:val="3"/>
            <w:hideMark/>
          </w:tcPr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F55E49" w:rsidRPr="00FF3A25" w:rsidRDefault="00F55E49" w:rsidP="00FD37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F55E49" w:rsidRPr="00F818A2" w:rsidRDefault="00F55E49" w:rsidP="00FD3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8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613972" w:rsidRDefault="00613972" w:rsidP="00A83F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83F17" w:rsidRPr="00A83F17" w:rsidRDefault="00A83F17" w:rsidP="00A83F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3F17">
              <w:rPr>
                <w:rFonts w:ascii="Times New Roman" w:hAnsi="Times New Roman"/>
                <w:b/>
                <w:sz w:val="24"/>
                <w:szCs w:val="24"/>
              </w:rPr>
              <w:t>18.</w:t>
            </w:r>
          </w:p>
          <w:p w:rsidR="00F55E49" w:rsidRPr="00FF3A25" w:rsidRDefault="00F55E49" w:rsidP="00FD37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 xml:space="preserve"> …………………………</w:t>
            </w:r>
          </w:p>
          <w:p w:rsidR="00F55E49" w:rsidRPr="00FF3A25" w:rsidRDefault="00F55E49" w:rsidP="00FD378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F55E49" w:rsidRPr="00FF3A25" w:rsidRDefault="00F55E49" w:rsidP="00FD378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5E49" w:rsidRPr="00FF3A25" w:rsidTr="004F03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5E49" w:rsidRPr="009166A6" w:rsidRDefault="00B921B3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9166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5F0525" w:rsidRPr="00AB1AA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HSZ/28489/2025.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</w:t>
            </w:r>
            <w:r w:rsidR="00C554F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5F05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október 15-i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3B0044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Biró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Anett vagyongazdálkodási osztályvezető</w:t>
            </w:r>
          </w:p>
        </w:tc>
      </w:tr>
      <w:tr w:rsidR="00F55E49" w:rsidRPr="00FF3A25" w:rsidTr="004F03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55E49" w:rsidRPr="00FF3A25" w:rsidTr="004F03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55E49" w:rsidRDefault="004F0357" w:rsidP="004F0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Városfejlesztési és Műszaki Bizottság; </w:t>
            </w:r>
            <w:r w:rsidR="00F55E49"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F73E7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Turisztikai és Nemzetközi Kapcsolatokért Felelős Bizottság</w:t>
            </w:r>
          </w:p>
        </w:tc>
      </w:tr>
      <w:tr w:rsidR="00F55E49" w:rsidRPr="00FF3A25" w:rsidTr="004F03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4167D7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 xml:space="preserve">(SZMSZ 3. melléklet 2. </w:t>
            </w:r>
            <w:r w:rsidR="00B921B3">
              <w:rPr>
                <w:rFonts w:ascii="Times New Roman" w:hAnsi="Times New Roman" w:cs="Times New Roman"/>
                <w:sz w:val="24"/>
                <w:szCs w:val="24"/>
              </w:rPr>
              <w:t xml:space="preserve">f)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alpontja alapján)</w:t>
            </w:r>
          </w:p>
        </w:tc>
      </w:tr>
      <w:tr w:rsidR="00F55E49" w:rsidRPr="00FF3A25" w:rsidTr="004F03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4174BA" w:rsidRPr="007C00F2" w:rsidRDefault="004174BA" w:rsidP="004174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4BA" w:rsidRPr="007C00F2" w:rsidRDefault="004174BA" w:rsidP="004174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00F2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4174BA" w:rsidRDefault="004B24FB" w:rsidP="004174B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a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Jókai soron található 1</w:t>
      </w:r>
      <w:r w:rsidR="008A599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. sz. pavilon </w:t>
      </w:r>
      <w:r w:rsidR="00613972" w:rsidRPr="0061397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hasznosításáról</w:t>
      </w:r>
      <w:bookmarkStart w:id="0" w:name="_GoBack"/>
      <w:bookmarkEnd w:id="0"/>
    </w:p>
    <w:p w:rsidR="004174BA" w:rsidRPr="007C00F2" w:rsidRDefault="004174BA" w:rsidP="004174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74BA" w:rsidRPr="007C00F2" w:rsidRDefault="004174BA" w:rsidP="004174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0F2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4174BA" w:rsidRDefault="004174BA" w:rsidP="004174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0F2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714AE7" w:rsidRDefault="00714AE7" w:rsidP="004174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24FB" w:rsidRDefault="004B24FB" w:rsidP="004B24FB">
      <w:pPr>
        <w:pStyle w:val="Listaszerbekezds"/>
        <w:ind w:left="0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hu-H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666115</wp:posOffset>
            </wp:positionV>
            <wp:extent cx="5689600" cy="3362325"/>
            <wp:effectExtent l="114300" t="114300" r="120650" b="142875"/>
            <wp:wrapSquare wrapText="bothSides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0" cy="33623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  <w:szCs w:val="24"/>
        </w:rPr>
        <w:t>2025. szeptember 29. napján kérelem érkezett a Polgármesteri Hivatal Vagyongazdálkodási Osztályához, melynek értelmében a kérelmező a Jókai soron található 1. számú, önkormányzati tulajdonú pavilont szeretné kibérelni (</w:t>
      </w:r>
      <w:r w:rsidRPr="001B3E62">
        <w:rPr>
          <w:i/>
          <w:sz w:val="24"/>
          <w:szCs w:val="24"/>
        </w:rPr>
        <w:t>a kérelem jelen előterjesztés 1. sz. mellékletét képezi).</w:t>
      </w:r>
    </w:p>
    <w:p w:rsidR="004B24FB" w:rsidRDefault="004B24FB" w:rsidP="004B24FB">
      <w:pPr>
        <w:pStyle w:val="Listaszerbekezds"/>
        <w:ind w:left="0"/>
        <w:jc w:val="both"/>
        <w:rPr>
          <w:sz w:val="24"/>
          <w:szCs w:val="24"/>
        </w:rPr>
      </w:pPr>
    </w:p>
    <w:p w:rsidR="004B24FB" w:rsidRDefault="004B24FB" w:rsidP="004B24FB">
      <w:pPr>
        <w:pStyle w:val="Listaszerbekezds"/>
        <w:ind w:left="0"/>
        <w:jc w:val="both"/>
        <w:rPr>
          <w:sz w:val="24"/>
          <w:szCs w:val="24"/>
        </w:rPr>
      </w:pPr>
    </w:p>
    <w:p w:rsidR="004B24FB" w:rsidRPr="00600D8A" w:rsidRDefault="004B24FB" w:rsidP="004B24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pavilon egyéni kérelemre nem adható bérbe. </w:t>
      </w:r>
      <w:r w:rsidRPr="00EF3A52">
        <w:rPr>
          <w:rFonts w:ascii="Times New Roman" w:hAnsi="Times New Roman" w:cs="Times New Roman"/>
          <w:sz w:val="24"/>
          <w:szCs w:val="24"/>
        </w:rPr>
        <w:t>Hajdúszoboszló Város Önkormányzata Képviselő-testületének 10/2013. (IV. 18.) önkormányzati rendelete Hajdúszobosz</w:t>
      </w:r>
      <w:r>
        <w:rPr>
          <w:rFonts w:ascii="Times New Roman" w:hAnsi="Times New Roman" w:cs="Times New Roman"/>
          <w:sz w:val="24"/>
          <w:szCs w:val="24"/>
        </w:rPr>
        <w:t>ló Város nemzeti vagyonáról 14.</w:t>
      </w:r>
      <w:r w:rsidRPr="00EF3A52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3A52">
        <w:rPr>
          <w:rFonts w:ascii="Times New Roman" w:hAnsi="Times New Roman" w:cs="Times New Roman"/>
          <w:sz w:val="24"/>
          <w:szCs w:val="24"/>
        </w:rPr>
        <w:t>2 (1) a. pontja alapján az önkormányzati vagyont</w:t>
      </w:r>
      <w:r>
        <w:rPr>
          <w:rFonts w:ascii="Times New Roman" w:hAnsi="Times New Roman" w:cs="Times New Roman"/>
          <w:sz w:val="24"/>
          <w:szCs w:val="24"/>
        </w:rPr>
        <w:t>árgy elidegenítése, használatba</w:t>
      </w:r>
      <w:r w:rsidRPr="00EF3A52">
        <w:rPr>
          <w:rFonts w:ascii="Times New Roman" w:hAnsi="Times New Roman" w:cs="Times New Roman"/>
          <w:sz w:val="24"/>
          <w:szCs w:val="24"/>
        </w:rPr>
        <w:t xml:space="preserve"> vagy </w:t>
      </w:r>
      <w:r w:rsidRPr="00657F2A">
        <w:rPr>
          <w:rFonts w:ascii="Times New Roman" w:hAnsi="Times New Roman" w:cs="Times New Roman"/>
          <w:b/>
          <w:sz w:val="24"/>
          <w:szCs w:val="24"/>
        </w:rPr>
        <w:t>bérbeadása</w:t>
      </w:r>
      <w:r w:rsidRPr="00EF3A52">
        <w:rPr>
          <w:rFonts w:ascii="Times New Roman" w:hAnsi="Times New Roman" w:cs="Times New Roman"/>
          <w:sz w:val="24"/>
          <w:szCs w:val="24"/>
        </w:rPr>
        <w:t>, illetve más módon történő hasznosítása 1 millió forintos értékhatár felett – a rendelet </w:t>
      </w:r>
      <w:hyperlink r:id="rId9" w:anchor="SZ14" w:history="1">
        <w:r w:rsidRPr="00EF3A52">
          <w:rPr>
            <w:rFonts w:ascii="Times New Roman" w:hAnsi="Times New Roman" w:cs="Times New Roman"/>
            <w:sz w:val="24"/>
            <w:szCs w:val="24"/>
          </w:rPr>
          <w:t>14. §</w:t>
        </w:r>
      </w:hyperlink>
      <w:r w:rsidRPr="00EF3A52">
        <w:rPr>
          <w:rFonts w:ascii="Times New Roman" w:hAnsi="Times New Roman" w:cs="Times New Roman"/>
          <w:sz w:val="24"/>
          <w:szCs w:val="24"/>
        </w:rPr>
        <w:t> (1) </w:t>
      </w:r>
      <w:hyperlink r:id="rId10" w:anchor="SZ14@BE1@POB" w:history="1">
        <w:r w:rsidRPr="00EF3A52">
          <w:rPr>
            <w:rFonts w:ascii="Times New Roman" w:hAnsi="Times New Roman" w:cs="Times New Roman"/>
            <w:sz w:val="24"/>
            <w:szCs w:val="24"/>
          </w:rPr>
          <w:t>b) pont</w:t>
        </w:r>
      </w:hyperlink>
      <w:r w:rsidRPr="00EF3A52">
        <w:rPr>
          <w:rFonts w:ascii="Times New Roman" w:hAnsi="Times New Roman" w:cs="Times New Roman"/>
          <w:sz w:val="24"/>
          <w:szCs w:val="24"/>
        </w:rPr>
        <w:t xml:space="preserve">jában foglaltak kivételével - </w:t>
      </w:r>
      <w:r w:rsidRPr="0054162F">
        <w:rPr>
          <w:rFonts w:ascii="Times New Roman" w:hAnsi="Times New Roman" w:cs="Times New Roman"/>
          <w:b/>
          <w:sz w:val="24"/>
          <w:szCs w:val="24"/>
        </w:rPr>
        <w:t>versenyeztetési eljárás keretében történhet</w:t>
      </w:r>
      <w:r w:rsidRPr="00EF3A52">
        <w:rPr>
          <w:rFonts w:ascii="Times New Roman" w:hAnsi="Times New Roman" w:cs="Times New Roman"/>
          <w:sz w:val="24"/>
          <w:szCs w:val="24"/>
        </w:rPr>
        <w:t>, az összességében legelőnyösebb ajánlatot tevő részére, a szolgáltatás és ellenszolgáltatás értékarányosságával. </w:t>
      </w:r>
    </w:p>
    <w:p w:rsidR="004B24FB" w:rsidRDefault="004B24FB" w:rsidP="004B24FB">
      <w:pPr>
        <w:pStyle w:val="Listaszerbekezds"/>
        <w:ind w:left="0"/>
        <w:jc w:val="both"/>
        <w:rPr>
          <w:i/>
          <w:sz w:val="24"/>
          <w:szCs w:val="24"/>
        </w:rPr>
      </w:pPr>
    </w:p>
    <w:p w:rsidR="004B24FB" w:rsidRDefault="004B24FB" w:rsidP="004B2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4F1">
        <w:rPr>
          <w:rFonts w:ascii="Times New Roman" w:hAnsi="Times New Roman" w:cs="Times New Roman"/>
          <w:sz w:val="24"/>
          <w:szCs w:val="24"/>
        </w:rPr>
        <w:t>Hajdúszoboszló Város Képviselő-</w:t>
      </w:r>
      <w:r w:rsidRPr="004B24FB">
        <w:rPr>
          <w:rFonts w:ascii="Times New Roman" w:hAnsi="Times New Roman" w:cs="Times New Roman"/>
          <w:sz w:val="24"/>
          <w:szCs w:val="24"/>
        </w:rPr>
        <w:t>testülete 287/2023. (IX. 28.)</w:t>
      </w:r>
      <w:r w:rsidRPr="00C134F1">
        <w:rPr>
          <w:rFonts w:ascii="Times New Roman" w:hAnsi="Times New Roman" w:cs="Times New Roman"/>
          <w:sz w:val="24"/>
          <w:szCs w:val="24"/>
        </w:rPr>
        <w:t xml:space="preserve"> számú </w:t>
      </w:r>
      <w:r>
        <w:rPr>
          <w:rFonts w:ascii="Times New Roman" w:hAnsi="Times New Roman" w:cs="Times New Roman"/>
          <w:sz w:val="24"/>
          <w:szCs w:val="24"/>
        </w:rPr>
        <w:t>határozatában foglalt</w:t>
      </w:r>
      <w:r w:rsidRPr="00C134F1">
        <w:rPr>
          <w:rFonts w:ascii="Times New Roman" w:hAnsi="Times New Roman" w:cs="Times New Roman"/>
          <w:sz w:val="24"/>
          <w:szCs w:val="24"/>
        </w:rPr>
        <w:t xml:space="preserve"> döntés értelmében az Önkormányzat 2027. december 31. napjáig valamennyi pavilonra vonatkozóan meg kívánja szüntetni a közterület-használatra vonatkozó bérleti szerződést, tekintettel a Jókai soron megvalósítani kívánt fejlesztésekre. </w:t>
      </w:r>
    </w:p>
    <w:p w:rsidR="004B24FB" w:rsidRDefault="004B24FB" w:rsidP="004B24FB">
      <w:pPr>
        <w:pStyle w:val="Listaszerbekezds"/>
        <w:ind w:left="0"/>
        <w:jc w:val="both"/>
        <w:rPr>
          <w:sz w:val="24"/>
          <w:szCs w:val="24"/>
        </w:rPr>
      </w:pPr>
    </w:p>
    <w:p w:rsidR="004B24FB" w:rsidRPr="007C00F2" w:rsidRDefault="004B24FB" w:rsidP="004B24FB">
      <w:pPr>
        <w:pStyle w:val="Listaszerbekezds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Vagyongazdálkodási Osztály javasolja megfontolni a bérbeadásra történő kijelölést, figyelembe véve, hogy az ingatlan az elkövetkezendő években bevételt tud termelni bérleti díj formájában, azonban a hasznosítás árfelhajtó hatással lehet a jelenleg még nem önkormányzati tulajdonú felépítmények vonatkozásában. </w:t>
      </w:r>
    </w:p>
    <w:p w:rsidR="004B24FB" w:rsidRPr="007E25FB" w:rsidRDefault="004B24FB" w:rsidP="004B24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24FB" w:rsidRDefault="004B24FB" w:rsidP="004B24F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37CCE">
        <w:rPr>
          <w:rFonts w:ascii="Times New Roman" w:eastAsia="Calibri" w:hAnsi="Times New Roman" w:cs="Times New Roman"/>
          <w:b/>
          <w:sz w:val="24"/>
          <w:szCs w:val="24"/>
        </w:rPr>
        <w:t>Kérjük a Tisztelt Képviselő-testületet és Bizottságokat, hogy előterjesztésünket megtárgyalni, és a döntésüket meghozni szíveskedjenek!</w:t>
      </w:r>
    </w:p>
    <w:p w:rsidR="004B24FB" w:rsidRPr="007E25FB" w:rsidRDefault="004B24FB" w:rsidP="004B24F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B24FB" w:rsidRDefault="004B24FB" w:rsidP="004B2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37CCE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4B24FB" w:rsidRPr="00F37CCE" w:rsidRDefault="004B24FB" w:rsidP="004B2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B24FB" w:rsidRDefault="004B24FB" w:rsidP="004B24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F37C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„Hajdúszoboszló Város Önkormányzata Képviselő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Pr="00F37C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-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proofErr w:type="gramStart"/>
      <w:r w:rsidRPr="00F37C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testületének …</w:t>
      </w:r>
      <w:proofErr w:type="gramEnd"/>
      <w:r w:rsidRPr="00F37C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./2025.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(X. 15</w:t>
      </w:r>
      <w:r w:rsidRPr="00F37CCE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.) határozata</w:t>
      </w:r>
    </w:p>
    <w:p w:rsidR="004B24FB" w:rsidRDefault="004B24FB" w:rsidP="004B24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4B24FB" w:rsidRDefault="004B24FB" w:rsidP="004B24F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29AC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</w:t>
      </w:r>
      <w:r>
        <w:rPr>
          <w:rFonts w:ascii="Times New Roman" w:hAnsi="Times New Roman" w:cs="Times New Roman"/>
          <w:b/>
          <w:i/>
          <w:sz w:val="24"/>
          <w:szCs w:val="24"/>
        </w:rPr>
        <w:t>-testülete hozzájárulását adja a Jókai soron található 1. sz. pavilon</w:t>
      </w:r>
      <w:r>
        <w:rPr>
          <w:rFonts w:ascii="Times New Roman" w:hAnsi="Times New Roman" w:cs="Times New Roman"/>
          <w:b/>
          <w:i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bérbeadásra történő kijelöléséhez. Felkéri a Vagyongazdálkodási</w:t>
      </w:r>
      <w:r w:rsidR="00857E87">
        <w:rPr>
          <w:rFonts w:ascii="Times New Roman" w:hAnsi="Times New Roman" w:cs="Times New Roman"/>
          <w:b/>
          <w:i/>
          <w:sz w:val="24"/>
          <w:szCs w:val="24"/>
        </w:rPr>
        <w:t xml:space="preserve"> Osztályt a pályázati felhívás lefolytatására, amely pályázat eredményéről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a Képviselő-testület jogosult dönteni. </w:t>
      </w:r>
    </w:p>
    <w:p w:rsidR="004B24FB" w:rsidRDefault="004B24FB" w:rsidP="004B24F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B24FB" w:rsidRPr="00B8766C" w:rsidRDefault="004B24FB" w:rsidP="004B24F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8766C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B8766C">
        <w:rPr>
          <w:rFonts w:ascii="Times New Roman" w:hAnsi="Times New Roman" w:cs="Times New Roman"/>
          <w:b/>
          <w:i/>
          <w:sz w:val="24"/>
          <w:szCs w:val="24"/>
        </w:rPr>
        <w:t xml:space="preserve"> Jegyző</w:t>
      </w:r>
    </w:p>
    <w:p w:rsidR="004B24FB" w:rsidRPr="00B8766C" w:rsidRDefault="004B24FB" w:rsidP="004B24F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8766C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2025. </w:t>
      </w:r>
      <w:r w:rsidR="00857E87">
        <w:rPr>
          <w:rFonts w:ascii="Times New Roman" w:hAnsi="Times New Roman" w:cs="Times New Roman"/>
          <w:b/>
          <w:i/>
          <w:sz w:val="24"/>
          <w:szCs w:val="24"/>
        </w:rPr>
        <w:t>december 31.”</w:t>
      </w:r>
    </w:p>
    <w:p w:rsidR="004B24FB" w:rsidRDefault="004B24FB" w:rsidP="0008236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4B24FB" w:rsidRPr="008529AC" w:rsidRDefault="004B24FB" w:rsidP="004B2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24FB" w:rsidRDefault="004B24FB" w:rsidP="004B2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9AC">
        <w:rPr>
          <w:rFonts w:ascii="Times New Roman" w:hAnsi="Times New Roman" w:cs="Times New Roman"/>
          <w:sz w:val="24"/>
          <w:szCs w:val="24"/>
        </w:rPr>
        <w:t xml:space="preserve">Hajdúszoboszló, 2025. </w:t>
      </w:r>
      <w:r w:rsidR="00082367">
        <w:rPr>
          <w:rFonts w:ascii="Times New Roman" w:hAnsi="Times New Roman" w:cs="Times New Roman"/>
          <w:sz w:val="24"/>
          <w:szCs w:val="24"/>
        </w:rPr>
        <w:t>október 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4FB" w:rsidRDefault="004B24FB" w:rsidP="004B2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24FB" w:rsidRPr="008529AC" w:rsidRDefault="004B24FB" w:rsidP="004B2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24FB" w:rsidRPr="008529AC" w:rsidRDefault="004B24FB" w:rsidP="004B24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Pr="008529AC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Pr="008529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9AC">
        <w:rPr>
          <w:rFonts w:ascii="Times New Roman" w:hAnsi="Times New Roman" w:cs="Times New Roman"/>
          <w:sz w:val="24"/>
          <w:szCs w:val="24"/>
        </w:rPr>
        <w:t>Biró</w:t>
      </w:r>
      <w:proofErr w:type="spellEnd"/>
      <w:r w:rsidRPr="008529AC">
        <w:rPr>
          <w:rFonts w:ascii="Times New Roman" w:hAnsi="Times New Roman" w:cs="Times New Roman"/>
          <w:sz w:val="24"/>
          <w:szCs w:val="24"/>
        </w:rPr>
        <w:t xml:space="preserve"> Anett</w:t>
      </w:r>
    </w:p>
    <w:p w:rsidR="004B24FB" w:rsidRDefault="004B24FB" w:rsidP="004B24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4B24FB" w:rsidRDefault="004B24FB" w:rsidP="004B24FB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174BA" w:rsidRPr="004B24FB" w:rsidRDefault="004B24FB" w:rsidP="004B24FB">
      <w:pPr>
        <w:pStyle w:val="Listaszerbekezds"/>
        <w:numPr>
          <w:ilvl w:val="0"/>
          <w:numId w:val="3"/>
        </w:numPr>
        <w:jc w:val="right"/>
        <w:rPr>
          <w:i/>
          <w:sz w:val="24"/>
          <w:szCs w:val="24"/>
        </w:rPr>
      </w:pPr>
      <w:r>
        <w:rPr>
          <w:noProof/>
          <w:lang w:eastAsia="hu-H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508635</wp:posOffset>
            </wp:positionH>
            <wp:positionV relativeFrom="paragraph">
              <wp:posOffset>375285</wp:posOffset>
            </wp:positionV>
            <wp:extent cx="5267325" cy="6038850"/>
            <wp:effectExtent l="0" t="0" r="9525" b="0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603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i/>
          <w:sz w:val="24"/>
          <w:szCs w:val="24"/>
        </w:rPr>
        <w:t>sz. melléklet</w:t>
      </w:r>
    </w:p>
    <w:sectPr w:rsidR="004174BA" w:rsidRPr="004B24FB" w:rsidSect="00B921B3"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D82" w:rsidRDefault="00EA3D82" w:rsidP="00686882">
      <w:pPr>
        <w:spacing w:after="0" w:line="240" w:lineRule="auto"/>
      </w:pPr>
      <w:r>
        <w:separator/>
      </w:r>
    </w:p>
  </w:endnote>
  <w:endnote w:type="continuationSeparator" w:id="0">
    <w:p w:rsidR="00EA3D82" w:rsidRDefault="00EA3D82" w:rsidP="0068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7977266"/>
      <w:docPartObj>
        <w:docPartGallery w:val="Page Numbers (Bottom of Page)"/>
        <w:docPartUnique/>
      </w:docPartObj>
    </w:sdtPr>
    <w:sdtEndPr/>
    <w:sdtContent>
      <w:p w:rsidR="00686882" w:rsidRDefault="00686882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972">
          <w:rPr>
            <w:noProof/>
          </w:rPr>
          <w:t>3</w:t>
        </w:r>
        <w:r>
          <w:fldChar w:fldCharType="end"/>
        </w:r>
      </w:p>
    </w:sdtContent>
  </w:sdt>
  <w:p w:rsidR="00686882" w:rsidRDefault="0068688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D82" w:rsidRDefault="00EA3D82" w:rsidP="00686882">
      <w:pPr>
        <w:spacing w:after="0" w:line="240" w:lineRule="auto"/>
      </w:pPr>
      <w:r>
        <w:separator/>
      </w:r>
    </w:p>
  </w:footnote>
  <w:footnote w:type="continuationSeparator" w:id="0">
    <w:p w:rsidR="00EA3D82" w:rsidRDefault="00EA3D82" w:rsidP="00686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3588"/>
    <w:multiLevelType w:val="hybridMultilevel"/>
    <w:tmpl w:val="044AF01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10B56"/>
    <w:multiLevelType w:val="hybridMultilevel"/>
    <w:tmpl w:val="DB92FF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7F2167"/>
    <w:multiLevelType w:val="hybridMultilevel"/>
    <w:tmpl w:val="6CCEB5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49"/>
    <w:rsid w:val="00004A23"/>
    <w:rsid w:val="00031AA4"/>
    <w:rsid w:val="00037E89"/>
    <w:rsid w:val="00076C9C"/>
    <w:rsid w:val="00082367"/>
    <w:rsid w:val="000C257A"/>
    <w:rsid w:val="00107B5A"/>
    <w:rsid w:val="00116A1D"/>
    <w:rsid w:val="00123D85"/>
    <w:rsid w:val="00192536"/>
    <w:rsid w:val="00197812"/>
    <w:rsid w:val="001A1211"/>
    <w:rsid w:val="001B4AF3"/>
    <w:rsid w:val="001D0C96"/>
    <w:rsid w:val="00227756"/>
    <w:rsid w:val="00235283"/>
    <w:rsid w:val="00243F1B"/>
    <w:rsid w:val="002918ED"/>
    <w:rsid w:val="002C2B02"/>
    <w:rsid w:val="00335961"/>
    <w:rsid w:val="00365EA7"/>
    <w:rsid w:val="003971EC"/>
    <w:rsid w:val="003B0044"/>
    <w:rsid w:val="003B640B"/>
    <w:rsid w:val="003C0254"/>
    <w:rsid w:val="003C18FB"/>
    <w:rsid w:val="004174BA"/>
    <w:rsid w:val="00465126"/>
    <w:rsid w:val="004B24FB"/>
    <w:rsid w:val="004E16F0"/>
    <w:rsid w:val="004E706F"/>
    <w:rsid w:val="004F0357"/>
    <w:rsid w:val="00534788"/>
    <w:rsid w:val="005B1683"/>
    <w:rsid w:val="005C7FB4"/>
    <w:rsid w:val="005D347A"/>
    <w:rsid w:val="005D7970"/>
    <w:rsid w:val="005F0525"/>
    <w:rsid w:val="00613972"/>
    <w:rsid w:val="00644D90"/>
    <w:rsid w:val="00680B69"/>
    <w:rsid w:val="00686882"/>
    <w:rsid w:val="006B446A"/>
    <w:rsid w:val="00714AE7"/>
    <w:rsid w:val="00762C20"/>
    <w:rsid w:val="007D54BE"/>
    <w:rsid w:val="007E25FB"/>
    <w:rsid w:val="007E27DE"/>
    <w:rsid w:val="008529AC"/>
    <w:rsid w:val="00857E87"/>
    <w:rsid w:val="00865736"/>
    <w:rsid w:val="008A599C"/>
    <w:rsid w:val="009166A6"/>
    <w:rsid w:val="00944A5E"/>
    <w:rsid w:val="00970FD3"/>
    <w:rsid w:val="009778E0"/>
    <w:rsid w:val="00990444"/>
    <w:rsid w:val="009E2B33"/>
    <w:rsid w:val="00A21033"/>
    <w:rsid w:val="00A25513"/>
    <w:rsid w:val="00A83F17"/>
    <w:rsid w:val="00B0360E"/>
    <w:rsid w:val="00B07862"/>
    <w:rsid w:val="00B8766C"/>
    <w:rsid w:val="00B921B3"/>
    <w:rsid w:val="00BA18D9"/>
    <w:rsid w:val="00C26AD6"/>
    <w:rsid w:val="00C554F2"/>
    <w:rsid w:val="00C73057"/>
    <w:rsid w:val="00CA45A5"/>
    <w:rsid w:val="00CD433C"/>
    <w:rsid w:val="00D13387"/>
    <w:rsid w:val="00DA6900"/>
    <w:rsid w:val="00DC57B3"/>
    <w:rsid w:val="00DC5F4C"/>
    <w:rsid w:val="00E22085"/>
    <w:rsid w:val="00E23F33"/>
    <w:rsid w:val="00E3660B"/>
    <w:rsid w:val="00E73CAE"/>
    <w:rsid w:val="00E81A04"/>
    <w:rsid w:val="00E97856"/>
    <w:rsid w:val="00EA3D82"/>
    <w:rsid w:val="00EA6A21"/>
    <w:rsid w:val="00EF3B9A"/>
    <w:rsid w:val="00F34C1B"/>
    <w:rsid w:val="00F37CCE"/>
    <w:rsid w:val="00F403B3"/>
    <w:rsid w:val="00F5362A"/>
    <w:rsid w:val="00F55E49"/>
    <w:rsid w:val="00F73E79"/>
    <w:rsid w:val="00F818A2"/>
    <w:rsid w:val="00F9577C"/>
    <w:rsid w:val="00FD5279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E121B"/>
  <w15:chartTrackingRefBased/>
  <w15:docId w15:val="{F9DEC070-EE17-4147-8E62-DBD940B4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55E49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4174B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86882"/>
  </w:style>
  <w:style w:type="paragraph" w:styleId="llb">
    <w:name w:val="footer"/>
    <w:basedOn w:val="Norml"/>
    <w:link w:val="llb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86882"/>
  </w:style>
  <w:style w:type="paragraph" w:styleId="Nincstrkz">
    <w:name w:val="No Spacing"/>
    <w:uiPriority w:val="99"/>
    <w:qFormat/>
    <w:rsid w:val="003B0044"/>
    <w:pPr>
      <w:spacing w:after="0" w:line="240" w:lineRule="auto"/>
    </w:pPr>
  </w:style>
  <w:style w:type="paragraph" w:styleId="Listaszerbekezds">
    <w:name w:val="List Paragraph"/>
    <w:basedOn w:val="Norml"/>
    <w:link w:val="ListaszerbekezdsChar"/>
    <w:uiPriority w:val="34"/>
    <w:qFormat/>
    <w:rsid w:val="003B0044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msonormal">
    <w:name w:val="x_msonormal"/>
    <w:basedOn w:val="Norml"/>
    <w:rsid w:val="003B0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locked/>
    <w:rsid w:val="003B004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rsid w:val="004174BA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4F03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7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s://or.njt.hu/eli/v01/728351/r/2013/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eli/v01/728351/r/2013/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5C144-7450-44DE-8D2C-7F82AC62E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405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17</cp:revision>
  <dcterms:created xsi:type="dcterms:W3CDTF">2025-03-17T13:26:00Z</dcterms:created>
  <dcterms:modified xsi:type="dcterms:W3CDTF">2025-10-09T12:12:00Z</dcterms:modified>
</cp:coreProperties>
</file>